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8CF26" w14:textId="77777777" w:rsidR="0000459F" w:rsidRPr="003D346A" w:rsidRDefault="0000459F" w:rsidP="003D346A">
      <w:pPr>
        <w:shd w:val="clear" w:color="auto" w:fill="FFFFFF"/>
        <w:spacing w:after="540" w:line="276" w:lineRule="auto"/>
        <w:jc w:val="both"/>
        <w:rPr>
          <w:rFonts w:asciiTheme="majorHAnsi" w:eastAsia="Times New Roman" w:hAnsiTheme="majorHAnsi" w:cstheme="majorHAnsi"/>
          <w:color w:val="222222"/>
          <w:sz w:val="26"/>
          <w:szCs w:val="26"/>
          <w:lang w:eastAsia="vi-VN"/>
        </w:rPr>
      </w:pPr>
      <w:r w:rsidRPr="003D346A">
        <w:rPr>
          <w:rFonts w:asciiTheme="majorHAnsi" w:eastAsia="Times New Roman" w:hAnsiTheme="majorHAnsi" w:cstheme="majorHAnsi"/>
          <w:color w:val="222222"/>
          <w:sz w:val="26"/>
          <w:szCs w:val="26"/>
          <w:lang w:eastAsia="vi-VN"/>
        </w:rPr>
        <w:t>When students around the world think about higher education in the United States, a few images are likely to appear in their minds.</w:t>
      </w:r>
    </w:p>
    <w:p w14:paraId="51BFA9BD" w14:textId="77777777" w:rsidR="0000459F" w:rsidRPr="003D346A" w:rsidRDefault="0000459F" w:rsidP="003D346A">
      <w:pPr>
        <w:shd w:val="clear" w:color="auto" w:fill="FFFFFF"/>
        <w:spacing w:after="540" w:line="276" w:lineRule="auto"/>
        <w:jc w:val="both"/>
        <w:rPr>
          <w:rFonts w:asciiTheme="majorHAnsi" w:eastAsia="Times New Roman" w:hAnsiTheme="majorHAnsi" w:cstheme="majorHAnsi"/>
          <w:color w:val="222222"/>
          <w:sz w:val="26"/>
          <w:szCs w:val="26"/>
          <w:lang w:eastAsia="vi-VN"/>
        </w:rPr>
      </w:pPr>
      <w:r w:rsidRPr="003D346A">
        <w:rPr>
          <w:rFonts w:asciiTheme="majorHAnsi" w:eastAsia="Times New Roman" w:hAnsiTheme="majorHAnsi" w:cstheme="majorHAnsi"/>
          <w:color w:val="222222"/>
          <w:sz w:val="26"/>
          <w:szCs w:val="26"/>
          <w:lang w:eastAsia="vi-VN"/>
        </w:rPr>
        <w:t>They probably see beautiful old buildings, libraries full of books and open grassy spaces where students </w:t>
      </w:r>
      <w:r w:rsidRPr="003D346A">
        <w:rPr>
          <w:rFonts w:asciiTheme="majorHAnsi" w:eastAsia="Times New Roman" w:hAnsiTheme="majorHAnsi" w:cstheme="majorHAnsi"/>
          <w:b/>
          <w:bCs/>
          <w:color w:val="222222"/>
          <w:sz w:val="26"/>
          <w:szCs w:val="26"/>
          <w:lang w:eastAsia="vi-VN"/>
        </w:rPr>
        <w:t>relax </w:t>
      </w:r>
      <w:r w:rsidRPr="003D346A">
        <w:rPr>
          <w:rFonts w:asciiTheme="majorHAnsi" w:eastAsia="Times New Roman" w:hAnsiTheme="majorHAnsi" w:cstheme="majorHAnsi"/>
          <w:color w:val="222222"/>
          <w:sz w:val="26"/>
          <w:szCs w:val="26"/>
          <w:lang w:eastAsia="vi-VN"/>
        </w:rPr>
        <w:t>or walk to class.</w:t>
      </w:r>
    </w:p>
    <w:p w14:paraId="40DF95B2" w14:textId="77777777" w:rsidR="0000459F" w:rsidRPr="003D346A" w:rsidRDefault="0000459F" w:rsidP="003D346A">
      <w:pPr>
        <w:shd w:val="clear" w:color="auto" w:fill="FFFFFF"/>
        <w:spacing w:after="540" w:line="276" w:lineRule="auto"/>
        <w:jc w:val="both"/>
        <w:rPr>
          <w:rFonts w:asciiTheme="majorHAnsi" w:eastAsia="Times New Roman" w:hAnsiTheme="majorHAnsi" w:cstheme="majorHAnsi"/>
          <w:color w:val="222222"/>
          <w:sz w:val="26"/>
          <w:szCs w:val="26"/>
          <w:lang w:eastAsia="vi-VN"/>
        </w:rPr>
      </w:pPr>
      <w:r w:rsidRPr="003D346A">
        <w:rPr>
          <w:rFonts w:asciiTheme="majorHAnsi" w:eastAsia="Times New Roman" w:hAnsiTheme="majorHAnsi" w:cstheme="majorHAnsi"/>
          <w:color w:val="222222"/>
          <w:sz w:val="26"/>
          <w:szCs w:val="26"/>
          <w:lang w:eastAsia="vi-VN"/>
        </w:rPr>
        <w:t>A list of famous names probably comes to mind as well; Harvard University, Yale University, Stanford University. The list sometimes stops after just five or six schools.</w:t>
      </w:r>
    </w:p>
    <w:p w14:paraId="5C7EA5EE" w14:textId="77777777" w:rsidR="0000459F" w:rsidRPr="003D346A" w:rsidRDefault="0000459F" w:rsidP="003D346A">
      <w:pPr>
        <w:shd w:val="clear" w:color="auto" w:fill="FFFFFF"/>
        <w:spacing w:after="540" w:line="276" w:lineRule="auto"/>
        <w:jc w:val="both"/>
        <w:rPr>
          <w:rFonts w:asciiTheme="majorHAnsi" w:eastAsia="Times New Roman" w:hAnsiTheme="majorHAnsi" w:cstheme="majorHAnsi"/>
          <w:color w:val="222222"/>
          <w:sz w:val="26"/>
          <w:szCs w:val="26"/>
          <w:lang w:eastAsia="vi-VN"/>
        </w:rPr>
      </w:pPr>
      <w:r w:rsidRPr="003D346A">
        <w:rPr>
          <w:rFonts w:asciiTheme="majorHAnsi" w:eastAsia="Times New Roman" w:hAnsiTheme="majorHAnsi" w:cstheme="majorHAnsi"/>
          <w:color w:val="222222"/>
          <w:sz w:val="26"/>
          <w:szCs w:val="26"/>
          <w:lang w:eastAsia="vi-VN"/>
        </w:rPr>
        <w:t>But, there are over 4,000 colleges and universities in the U.S. Why do only a handful of them gain so much attention?</w:t>
      </w:r>
    </w:p>
    <w:p w14:paraId="01B07441" w14:textId="77777777" w:rsidR="0000459F" w:rsidRPr="003D346A" w:rsidRDefault="0000459F" w:rsidP="003D346A">
      <w:pPr>
        <w:shd w:val="clear" w:color="auto" w:fill="FFFFFF"/>
        <w:spacing w:after="540" w:line="276" w:lineRule="auto"/>
        <w:jc w:val="both"/>
        <w:rPr>
          <w:rFonts w:asciiTheme="majorHAnsi" w:eastAsia="Times New Roman" w:hAnsiTheme="majorHAnsi" w:cstheme="majorHAnsi"/>
          <w:color w:val="222222"/>
          <w:sz w:val="26"/>
          <w:szCs w:val="26"/>
          <w:lang w:eastAsia="vi-VN"/>
        </w:rPr>
      </w:pPr>
      <w:r w:rsidRPr="003D346A">
        <w:rPr>
          <w:rFonts w:asciiTheme="majorHAnsi" w:eastAsia="Times New Roman" w:hAnsiTheme="majorHAnsi" w:cstheme="majorHAnsi"/>
          <w:color w:val="222222"/>
          <w:sz w:val="26"/>
          <w:szCs w:val="26"/>
          <w:lang w:eastAsia="vi-VN"/>
        </w:rPr>
        <w:t>One reason is history. Schools like Harvard and Yale have existed for hundreds of years so people have been hearing about them for hundreds of years. Another reason is </w:t>
      </w:r>
      <w:r w:rsidRPr="003D346A">
        <w:rPr>
          <w:rFonts w:asciiTheme="majorHAnsi" w:eastAsia="Times New Roman" w:hAnsiTheme="majorHAnsi" w:cstheme="majorHAnsi"/>
          <w:b/>
          <w:bCs/>
          <w:color w:val="222222"/>
          <w:sz w:val="26"/>
          <w:szCs w:val="26"/>
          <w:lang w:eastAsia="vi-VN"/>
        </w:rPr>
        <w:t>reputation</w:t>
      </w:r>
      <w:r w:rsidRPr="003D346A">
        <w:rPr>
          <w:rFonts w:asciiTheme="majorHAnsi" w:eastAsia="Times New Roman" w:hAnsiTheme="majorHAnsi" w:cstheme="majorHAnsi"/>
          <w:color w:val="222222"/>
          <w:sz w:val="26"/>
          <w:szCs w:val="26"/>
          <w:lang w:eastAsia="vi-VN"/>
        </w:rPr>
        <w:t>. Some of the best-known schools, including Harvard and Yale, are part of a small group called the Ivy League. These private American colleges and universities have long been thought to be among the best in the world.</w:t>
      </w:r>
    </w:p>
    <w:p w14:paraId="486FB148" w14:textId="77777777" w:rsidR="0000459F" w:rsidRPr="003D346A" w:rsidRDefault="0000459F" w:rsidP="003D346A">
      <w:pPr>
        <w:shd w:val="clear" w:color="auto" w:fill="FFFFFF"/>
        <w:spacing w:after="540" w:line="276" w:lineRule="auto"/>
        <w:jc w:val="both"/>
        <w:rPr>
          <w:rFonts w:asciiTheme="majorHAnsi" w:eastAsia="Times New Roman" w:hAnsiTheme="majorHAnsi" w:cstheme="majorHAnsi"/>
          <w:color w:val="222222"/>
          <w:sz w:val="26"/>
          <w:szCs w:val="26"/>
          <w:lang w:eastAsia="vi-VN"/>
        </w:rPr>
      </w:pPr>
      <w:r w:rsidRPr="003D346A">
        <w:rPr>
          <w:rFonts w:asciiTheme="majorHAnsi" w:eastAsia="Times New Roman" w:hAnsiTheme="majorHAnsi" w:cstheme="majorHAnsi"/>
          <w:color w:val="222222"/>
          <w:sz w:val="26"/>
          <w:szCs w:val="26"/>
          <w:lang w:eastAsia="vi-VN"/>
        </w:rPr>
        <w:t>The top schools in America are also extremely difficult to win admission to.</w:t>
      </w:r>
    </w:p>
    <w:p w14:paraId="73CA8FFE" w14:textId="3A1318F3" w:rsidR="002362E1" w:rsidRPr="003D346A" w:rsidRDefault="0000459F" w:rsidP="003D346A">
      <w:pPr>
        <w:shd w:val="clear" w:color="auto" w:fill="FFFFFF"/>
        <w:spacing w:after="540" w:line="276" w:lineRule="auto"/>
        <w:jc w:val="both"/>
        <w:rPr>
          <w:rFonts w:asciiTheme="majorHAnsi" w:hAnsiTheme="majorHAnsi" w:cstheme="majorHAnsi"/>
          <w:color w:val="494949"/>
          <w:sz w:val="26"/>
          <w:szCs w:val="26"/>
        </w:rPr>
      </w:pPr>
      <w:r w:rsidRPr="003D346A">
        <w:rPr>
          <w:rFonts w:asciiTheme="majorHAnsi" w:eastAsia="Times New Roman" w:hAnsiTheme="majorHAnsi" w:cstheme="majorHAnsi"/>
          <w:color w:val="222222"/>
          <w:sz w:val="26"/>
          <w:szCs w:val="26"/>
          <w:lang w:eastAsia="vi-VN"/>
        </w:rPr>
        <w:t>For example, about 39,500 undergraduates </w:t>
      </w:r>
      <w:r w:rsidRPr="003D346A">
        <w:rPr>
          <w:rFonts w:asciiTheme="majorHAnsi" w:eastAsia="Times New Roman" w:hAnsiTheme="majorHAnsi" w:cstheme="majorHAnsi"/>
          <w:b/>
          <w:bCs/>
          <w:color w:val="222222"/>
          <w:sz w:val="26"/>
          <w:szCs w:val="26"/>
          <w:lang w:eastAsia="vi-VN"/>
        </w:rPr>
        <w:t>applied</w:t>
      </w:r>
      <w:r w:rsidRPr="003D346A">
        <w:rPr>
          <w:rFonts w:asciiTheme="majorHAnsi" w:eastAsia="Times New Roman" w:hAnsiTheme="majorHAnsi" w:cstheme="majorHAnsi"/>
          <w:color w:val="222222"/>
          <w:sz w:val="26"/>
          <w:szCs w:val="26"/>
          <w:lang w:eastAsia="vi-VN"/>
        </w:rPr>
        <w:t> for admission to Harvard for the 2017 school year. The university accepted just a little over 2,000. In 2016, Vanderbilt accepted fewer than 3,500 of the more than 32,000 students who applied.</w:t>
      </w:r>
      <w:r w:rsidR="00A56A7B" w:rsidRPr="003D346A">
        <w:rPr>
          <w:rFonts w:asciiTheme="majorHAnsi" w:eastAsia="Times New Roman" w:hAnsiTheme="majorHAnsi" w:cstheme="majorHAnsi"/>
          <w:color w:val="222222"/>
          <w:sz w:val="26"/>
          <w:szCs w:val="26"/>
          <w:lang w:val="en-US" w:eastAsia="vi-VN"/>
        </w:rPr>
        <w:t xml:space="preserve"> </w:t>
      </w:r>
      <w:r w:rsidR="002362E1" w:rsidRPr="003D346A">
        <w:rPr>
          <w:rFonts w:asciiTheme="majorHAnsi" w:hAnsiTheme="majorHAnsi" w:cstheme="majorHAnsi"/>
          <w:color w:val="333333"/>
          <w:sz w:val="26"/>
          <w:szCs w:val="26"/>
        </w:rPr>
        <w:br/>
      </w:r>
    </w:p>
    <w:p w14:paraId="33FC8C29" w14:textId="77777777" w:rsidR="003D346A" w:rsidRPr="003D346A" w:rsidRDefault="003D346A" w:rsidP="003D346A">
      <w:pPr>
        <w:spacing w:line="276" w:lineRule="auto"/>
        <w:jc w:val="both"/>
        <w:rPr>
          <w:rFonts w:asciiTheme="majorHAnsi" w:hAnsiTheme="majorHAnsi" w:cstheme="majorHAnsi"/>
          <w:sz w:val="26"/>
          <w:szCs w:val="26"/>
        </w:rPr>
      </w:pPr>
    </w:p>
    <w:p w14:paraId="2A81AD30" w14:textId="1341A4C9" w:rsidR="003D346A" w:rsidRDefault="003D346A" w:rsidP="003D346A">
      <w:pPr>
        <w:spacing w:line="276" w:lineRule="auto"/>
        <w:jc w:val="both"/>
        <w:rPr>
          <w:rFonts w:asciiTheme="majorHAnsi" w:hAnsiTheme="majorHAnsi" w:cstheme="majorHAnsi"/>
          <w:sz w:val="26"/>
          <w:szCs w:val="26"/>
        </w:rPr>
      </w:pPr>
    </w:p>
    <w:p w14:paraId="585B7CE6" w14:textId="48D36124" w:rsidR="003D346A" w:rsidRDefault="003D346A" w:rsidP="003D346A">
      <w:pPr>
        <w:spacing w:line="276" w:lineRule="auto"/>
        <w:jc w:val="both"/>
        <w:rPr>
          <w:rFonts w:asciiTheme="majorHAnsi" w:hAnsiTheme="majorHAnsi" w:cstheme="majorHAnsi"/>
          <w:sz w:val="26"/>
          <w:szCs w:val="26"/>
        </w:rPr>
      </w:pPr>
    </w:p>
    <w:p w14:paraId="704276E5" w14:textId="40D820B5" w:rsidR="003D346A" w:rsidRDefault="003D346A" w:rsidP="003D346A">
      <w:pPr>
        <w:spacing w:line="276" w:lineRule="auto"/>
        <w:jc w:val="both"/>
        <w:rPr>
          <w:rFonts w:asciiTheme="majorHAnsi" w:hAnsiTheme="majorHAnsi" w:cstheme="majorHAnsi"/>
          <w:sz w:val="26"/>
          <w:szCs w:val="26"/>
        </w:rPr>
      </w:pPr>
    </w:p>
    <w:p w14:paraId="3E6BA0C9" w14:textId="4204217A" w:rsidR="003D346A" w:rsidRDefault="003D346A" w:rsidP="003D346A">
      <w:pPr>
        <w:spacing w:line="276" w:lineRule="auto"/>
        <w:jc w:val="both"/>
        <w:rPr>
          <w:rFonts w:asciiTheme="majorHAnsi" w:hAnsiTheme="majorHAnsi" w:cstheme="majorHAnsi"/>
          <w:sz w:val="26"/>
          <w:szCs w:val="26"/>
        </w:rPr>
      </w:pPr>
    </w:p>
    <w:p w14:paraId="338512B9" w14:textId="132C0F0A" w:rsidR="003D346A" w:rsidRDefault="003D346A" w:rsidP="003D346A">
      <w:pPr>
        <w:spacing w:line="276" w:lineRule="auto"/>
        <w:jc w:val="both"/>
        <w:rPr>
          <w:rFonts w:asciiTheme="majorHAnsi" w:hAnsiTheme="majorHAnsi" w:cstheme="majorHAnsi"/>
          <w:sz w:val="26"/>
          <w:szCs w:val="26"/>
        </w:rPr>
      </w:pPr>
    </w:p>
    <w:p w14:paraId="1C499F38" w14:textId="77777777" w:rsidR="003D346A" w:rsidRPr="003D346A" w:rsidRDefault="003D346A" w:rsidP="003D346A">
      <w:pPr>
        <w:spacing w:line="276" w:lineRule="auto"/>
        <w:jc w:val="both"/>
        <w:rPr>
          <w:rFonts w:asciiTheme="majorHAnsi" w:hAnsiTheme="majorHAnsi" w:cstheme="majorHAnsi"/>
          <w:sz w:val="26"/>
          <w:szCs w:val="26"/>
        </w:rPr>
      </w:pPr>
    </w:p>
    <w:p w14:paraId="15E25F23" w14:textId="3A2F644E"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 xml:space="preserve"> </w:t>
      </w:r>
    </w:p>
    <w:p w14:paraId="2E49CA41" w14:textId="77777777" w:rsidR="003D346A" w:rsidRPr="003D346A" w:rsidRDefault="003D346A" w:rsidP="003D346A">
      <w:pPr>
        <w:spacing w:line="276" w:lineRule="auto"/>
        <w:jc w:val="both"/>
        <w:rPr>
          <w:rFonts w:asciiTheme="majorHAnsi" w:hAnsiTheme="majorHAnsi" w:cstheme="majorHAnsi"/>
          <w:color w:val="FF0000"/>
          <w:sz w:val="26"/>
          <w:szCs w:val="26"/>
        </w:rPr>
      </w:pPr>
      <w:r w:rsidRPr="003D346A">
        <w:rPr>
          <w:rFonts w:asciiTheme="majorHAnsi" w:hAnsiTheme="majorHAnsi" w:cstheme="majorHAnsi"/>
          <w:color w:val="FF0000"/>
          <w:sz w:val="26"/>
          <w:szCs w:val="26"/>
        </w:rPr>
        <w:lastRenderedPageBreak/>
        <w:t>10 Small Ways to Conserve and Protect Our Environment</w:t>
      </w:r>
    </w:p>
    <w:p w14:paraId="5FE0DEC7" w14:textId="77777777" w:rsidR="003D346A" w:rsidRPr="003D346A" w:rsidRDefault="003D346A" w:rsidP="003D346A">
      <w:pPr>
        <w:spacing w:line="276" w:lineRule="auto"/>
        <w:jc w:val="both"/>
        <w:rPr>
          <w:rFonts w:asciiTheme="majorHAnsi" w:hAnsiTheme="majorHAnsi" w:cstheme="majorHAnsi"/>
          <w:sz w:val="26"/>
          <w:szCs w:val="26"/>
        </w:rPr>
      </w:pPr>
    </w:p>
    <w:p w14:paraId="50CF56DA"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Population boom and fossil fuel based technological advancements have taken a serious toll on our natural environment. So now we need to do our part in reversing the effects of degradation in order for humanity to continue living in a habitable and sustainable way.</w:t>
      </w:r>
    </w:p>
    <w:p w14:paraId="6CF132AE"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In essence, the 3 Rs –Reduce, Reuse and Recycle are still as relevant and important as ever.</w:t>
      </w:r>
    </w:p>
    <w:p w14:paraId="2A770AC7"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Here are 10 simple ways to conserve and protect the environment through small changes to your daily routine for a better world for you, your family, your community and all living things now and forever.</w:t>
      </w:r>
    </w:p>
    <w:p w14:paraId="33E54D89" w14:textId="77777777" w:rsidR="003D346A" w:rsidRPr="003D346A" w:rsidRDefault="003D346A" w:rsidP="003D346A">
      <w:pPr>
        <w:spacing w:line="276" w:lineRule="auto"/>
        <w:jc w:val="both"/>
        <w:rPr>
          <w:rFonts w:asciiTheme="majorHAnsi" w:hAnsiTheme="majorHAnsi" w:cstheme="majorHAnsi"/>
          <w:sz w:val="26"/>
          <w:szCs w:val="26"/>
        </w:rPr>
      </w:pPr>
    </w:p>
    <w:p w14:paraId="7EDC410E"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1. Create a compost heap in your garden or use a compost bin. This helps recycle food waste and other biodegradable materials.</w:t>
      </w:r>
    </w:p>
    <w:p w14:paraId="6255D0B7"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2. When going shopping, make it a habit to bring your own eco-bags and say no to plastic bags as much as possible.</w:t>
      </w:r>
    </w:p>
    <w:p w14:paraId="3636951F"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3. Join as many tree planting trips as you can.</w:t>
      </w:r>
    </w:p>
    <w:p w14:paraId="0FFF842F"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4. If possible, try carpooling to work, business presentations, events, or even to run errands. Think of ways you can reduce the number of trips you make using your car.</w:t>
      </w:r>
    </w:p>
    <w:p w14:paraId="0EA607A2"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5. Reduce emissions from cars by walking or cycling. These are not just great alternatives to driving, they are also great exercise.</w:t>
      </w:r>
    </w:p>
    <w:p w14:paraId="409DDF86"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6. Use public transport, when you can, for everyday travel.</w:t>
      </w:r>
    </w:p>
    <w:p w14:paraId="05751C4F"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7. Send your drinking bottles, paper, used oil, old batteries and used tires to a depot for recycling or safe disposal; all these very cause serious pollution.</w:t>
      </w:r>
    </w:p>
    <w:p w14:paraId="3AD9455B"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8. Do not pour chemicals and waste oil on to the ground or into drains leading to bodies of water.</w:t>
      </w:r>
    </w:p>
    <w:p w14:paraId="788DCFEF" w14:textId="77777777" w:rsidR="003D346A" w:rsidRPr="003D346A"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9. Wherever possible, separate biodegradable and recyclable waste from non-biodegradable and work to reduce the amount of non-biodegradable or recyclable waste.</w:t>
      </w:r>
    </w:p>
    <w:p w14:paraId="18B975E3" w14:textId="0FD65044" w:rsidR="002E0635" w:rsidRDefault="003D346A" w:rsidP="003D346A">
      <w:pPr>
        <w:spacing w:line="276" w:lineRule="auto"/>
        <w:jc w:val="both"/>
        <w:rPr>
          <w:rFonts w:asciiTheme="majorHAnsi" w:hAnsiTheme="majorHAnsi" w:cstheme="majorHAnsi"/>
          <w:sz w:val="26"/>
          <w:szCs w:val="26"/>
        </w:rPr>
      </w:pPr>
      <w:r w:rsidRPr="003D346A">
        <w:rPr>
          <w:rFonts w:asciiTheme="majorHAnsi" w:hAnsiTheme="majorHAnsi" w:cstheme="majorHAnsi"/>
          <w:sz w:val="26"/>
          <w:szCs w:val="26"/>
        </w:rPr>
        <w:t>10. Reduce the amount of meat you eat, or even better become vegetarian.</w:t>
      </w:r>
    </w:p>
    <w:p w14:paraId="2BD1EDA9" w14:textId="4F6DDDBE" w:rsidR="003D346A" w:rsidRDefault="003D346A" w:rsidP="003D346A">
      <w:pPr>
        <w:spacing w:line="276" w:lineRule="auto"/>
        <w:jc w:val="both"/>
        <w:rPr>
          <w:rFonts w:asciiTheme="majorHAnsi" w:hAnsiTheme="majorHAnsi" w:cstheme="majorHAnsi"/>
          <w:sz w:val="26"/>
          <w:szCs w:val="26"/>
        </w:rPr>
      </w:pPr>
    </w:p>
    <w:p w14:paraId="44E096EB" w14:textId="770A877D" w:rsidR="003D346A" w:rsidRDefault="003D346A" w:rsidP="003D346A">
      <w:pPr>
        <w:spacing w:line="276" w:lineRule="auto"/>
        <w:jc w:val="both"/>
        <w:rPr>
          <w:rFonts w:asciiTheme="majorHAnsi" w:hAnsiTheme="majorHAnsi" w:cstheme="majorHAnsi"/>
          <w:sz w:val="26"/>
          <w:szCs w:val="26"/>
        </w:rPr>
      </w:pPr>
    </w:p>
    <w:p w14:paraId="69FCC99B" w14:textId="77777777" w:rsidR="003D346A" w:rsidRDefault="003D346A" w:rsidP="003D346A">
      <w:pPr>
        <w:spacing w:line="276" w:lineRule="auto"/>
        <w:jc w:val="both"/>
        <w:rPr>
          <w:rFonts w:asciiTheme="majorHAnsi" w:hAnsiTheme="majorHAnsi" w:cstheme="majorHAnsi"/>
          <w:sz w:val="26"/>
          <w:szCs w:val="26"/>
        </w:rPr>
      </w:pPr>
    </w:p>
    <w:p w14:paraId="0305AEDD" w14:textId="21CF419C" w:rsid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006400"/>
          <w:sz w:val="26"/>
          <w:szCs w:val="26"/>
        </w:rPr>
      </w:pPr>
      <w:r w:rsidRPr="003D346A">
        <w:rPr>
          <w:rFonts w:asciiTheme="majorHAnsi" w:hAnsiTheme="majorHAnsi" w:cstheme="majorHAnsi"/>
          <w:color w:val="006400"/>
          <w:sz w:val="26"/>
          <w:szCs w:val="26"/>
        </w:rPr>
        <w:lastRenderedPageBreak/>
        <w:t>10 cách đơn giản để giữ gìn và bảo vệ môi trường của chúng ta</w:t>
      </w:r>
    </w:p>
    <w:p w14:paraId="2714D2A4"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bookmarkStart w:id="0" w:name="_GoBack"/>
      <w:bookmarkEnd w:id="0"/>
    </w:p>
    <w:p w14:paraId="0C11F927"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Sự bùng nổ dân số và những sự phát triển kỹ thuật dựa vào năng lượng hóa thạch đã gây tác hại nghiêm trọng cho môi trường tự nhiên của chúng ta. Vì vậy giờ đây chúng ta cần phải làm những gì có thể nhằm đảo ngược những ảnh hưởng của suy thoái để nhân loại có thể tiếp tục sinh sống một cách bền vững với tự nhiên.</w:t>
      </w:r>
    </w:p>
    <w:p w14:paraId="28900EBC"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Vắn tắt có 3 điều cần nhớ: Giảm thiểu, Tái sử dụng và Tái chế vẫn thích hợp và quan trọng hơn bao giờ hết</w:t>
      </w:r>
    </w:p>
    <w:p w14:paraId="39920A4B"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Dưới đây là 10 cách đơn giản để bảo tồn và bảo vệ môi trường thông qua những thay đổi nhỏ trong thói quen hàng ngày của bạn để đem lại một thế giới tốt đẹp hơn cho bạn, gia đình, cộng đồng và mọi sinh vật sống ngay bây giờ và mãi mai sau.</w:t>
      </w:r>
    </w:p>
    <w:p w14:paraId="32A1BF31"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1. Tạo một đống phân ủ trong vườn của bạn hoặc sử dụng thùng ủ phân. Điều này giúp tái chế thức ăn thừa và vật chất sinh học có thể phân hủy khác.</w:t>
      </w:r>
    </w:p>
    <w:p w14:paraId="0230982A"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2. Khi đi mua sắm, hãy tập thói quen mang theo túi tái chế và nói không với túi nhựa càng nhiều càng tốt.</w:t>
      </w:r>
    </w:p>
    <w:p w14:paraId="1D4A432D"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3. Tham gia bất kỳ chuyến đi trồng cây nào mà bạn có thể.</w:t>
      </w:r>
    </w:p>
    <w:p w14:paraId="44FFC681"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4. Nếu có thể, hãy cố gắng đi chung xe đi làm, đi thuyết trình kinh doanh, đi các sự kiện hoặc thậm chí là chạy việc vặt. Hãy nghĩ đến cách bạn có thể giảm số lượng chuyến đi mà bạn sử dụng xe của bạn.</w:t>
      </w:r>
    </w:p>
    <w:p w14:paraId="236F1357"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5. Giảm lượng khí thải từ xe hơi bằng cách đi bộ hoặc đạp xe đạp. Điều này không chỉ là sự thay thế tuyệt vời mà còn là bài tập thể dục rất tốt.</w:t>
      </w:r>
    </w:p>
    <w:p w14:paraId="7745A73A"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6. Khi có thể hãy sử dụng phương tiện giao thông công cộng cho mọi chuyến đi của bạn.</w:t>
      </w:r>
    </w:p>
    <w:p w14:paraId="462D45DE"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7. Gửi vỏ chai nước, giấy, dầu đã qua sử dụng, pin cũ và lốp xe đã qua sử dụng đến kho chứa để tái chế hoặc xử lý an toàn, tất cả những thứ đó là nguyên nhân gây ô nhiễm nghiêm trọng.</w:t>
      </w:r>
    </w:p>
    <w:p w14:paraId="51DE41C5"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8. Không đổ hóa chất và dầu thải xuống đất hoặc các cống thoát nước dẫn đến nguồn nước.</w:t>
      </w:r>
    </w:p>
    <w:p w14:paraId="568E0087"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9. Bất cứ nơi nào có thể, phân biệt chất thải sinh học, chất thải tái chế và chất thải không phân hủy, và hành động để giảm lượng chất thải không phân hủy và chất thải tái chế.</w:t>
      </w:r>
    </w:p>
    <w:p w14:paraId="20B70C58" w14:textId="77777777" w:rsidR="003D346A" w:rsidRPr="003D346A" w:rsidRDefault="003D346A" w:rsidP="003D346A">
      <w:pPr>
        <w:pStyle w:val="NormalWeb"/>
        <w:shd w:val="clear" w:color="auto" w:fill="FEFEFE"/>
        <w:spacing w:before="0" w:beforeAutospacing="0" w:after="0" w:afterAutospacing="0" w:line="276" w:lineRule="auto"/>
        <w:jc w:val="both"/>
        <w:rPr>
          <w:rFonts w:asciiTheme="majorHAnsi" w:hAnsiTheme="majorHAnsi" w:cstheme="majorHAnsi"/>
          <w:color w:val="494949"/>
          <w:sz w:val="26"/>
          <w:szCs w:val="26"/>
        </w:rPr>
      </w:pPr>
      <w:r w:rsidRPr="003D346A">
        <w:rPr>
          <w:rFonts w:asciiTheme="majorHAnsi" w:hAnsiTheme="majorHAnsi" w:cstheme="majorHAnsi"/>
          <w:color w:val="494949"/>
          <w:sz w:val="26"/>
          <w:szCs w:val="26"/>
        </w:rPr>
        <w:t>10. Giảm lượng thịt mà bạn ăn, hoặc tốt hơn nếu có thể thì hãy ăn chay.</w:t>
      </w:r>
    </w:p>
    <w:p w14:paraId="29614285" w14:textId="77777777" w:rsidR="003D346A" w:rsidRPr="003D346A" w:rsidRDefault="003D346A" w:rsidP="003D346A">
      <w:pPr>
        <w:shd w:val="clear" w:color="auto" w:fill="FFFFFF"/>
        <w:spacing w:after="540" w:line="276" w:lineRule="auto"/>
        <w:jc w:val="both"/>
        <w:rPr>
          <w:rFonts w:asciiTheme="majorHAnsi" w:eastAsia="Times New Roman" w:hAnsiTheme="majorHAnsi" w:cstheme="majorHAnsi"/>
          <w:color w:val="222222"/>
          <w:sz w:val="26"/>
          <w:szCs w:val="26"/>
          <w:lang w:eastAsia="vi-VN"/>
        </w:rPr>
      </w:pPr>
    </w:p>
    <w:p w14:paraId="59573E81" w14:textId="77777777" w:rsidR="003D346A" w:rsidRPr="003D346A" w:rsidRDefault="003D346A" w:rsidP="003D346A">
      <w:pPr>
        <w:spacing w:line="276" w:lineRule="auto"/>
        <w:jc w:val="both"/>
        <w:rPr>
          <w:rFonts w:asciiTheme="majorHAnsi" w:hAnsiTheme="majorHAnsi" w:cstheme="majorHAnsi"/>
          <w:sz w:val="26"/>
          <w:szCs w:val="26"/>
        </w:rPr>
      </w:pPr>
    </w:p>
    <w:sectPr w:rsidR="003D346A" w:rsidRPr="003D3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955"/>
    <w:rsid w:val="0000459F"/>
    <w:rsid w:val="00216C71"/>
    <w:rsid w:val="002362E1"/>
    <w:rsid w:val="0024693B"/>
    <w:rsid w:val="002E0635"/>
    <w:rsid w:val="003D346A"/>
    <w:rsid w:val="003E3A78"/>
    <w:rsid w:val="005A148F"/>
    <w:rsid w:val="00736955"/>
    <w:rsid w:val="007F325F"/>
    <w:rsid w:val="0099513F"/>
    <w:rsid w:val="009E42F1"/>
    <w:rsid w:val="00A14F58"/>
    <w:rsid w:val="00A56A7B"/>
    <w:rsid w:val="00A86CDE"/>
    <w:rsid w:val="00B24494"/>
    <w:rsid w:val="00B73FDE"/>
    <w:rsid w:val="00BE7659"/>
    <w:rsid w:val="00CC471E"/>
    <w:rsid w:val="00DC71E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BB5A0"/>
  <w15:chartTrackingRefBased/>
  <w15:docId w15:val="{26464B1A-55BC-4A55-BF11-426016BF1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F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86CDE"/>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CD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A86CDE"/>
    <w:rPr>
      <w:b/>
      <w:bCs/>
    </w:rPr>
  </w:style>
  <w:style w:type="character" w:styleId="Emphasis">
    <w:name w:val="Emphasis"/>
    <w:basedOn w:val="DefaultParagraphFont"/>
    <w:uiPriority w:val="20"/>
    <w:qFormat/>
    <w:rsid w:val="00A86CDE"/>
    <w:rPr>
      <w:i/>
      <w:iCs/>
    </w:rPr>
  </w:style>
  <w:style w:type="character" w:customStyle="1" w:styleId="Heading2Char">
    <w:name w:val="Heading 2 Char"/>
    <w:basedOn w:val="DefaultParagraphFont"/>
    <w:link w:val="Heading2"/>
    <w:uiPriority w:val="9"/>
    <w:rsid w:val="00A86CDE"/>
    <w:rPr>
      <w:rFonts w:ascii="Times New Roman" w:eastAsia="Times New Roman" w:hAnsi="Times New Roman" w:cs="Times New Roman"/>
      <w:b/>
      <w:bCs/>
      <w:sz w:val="36"/>
      <w:szCs w:val="36"/>
      <w:lang w:eastAsia="vi-VN"/>
    </w:rPr>
  </w:style>
  <w:style w:type="character" w:customStyle="1" w:styleId="Heading1Char">
    <w:name w:val="Heading 1 Char"/>
    <w:basedOn w:val="DefaultParagraphFont"/>
    <w:link w:val="Heading1"/>
    <w:uiPriority w:val="9"/>
    <w:rsid w:val="00A14F58"/>
    <w:rPr>
      <w:rFonts w:asciiTheme="majorHAnsi" w:eastAsiaTheme="majorEastAsia" w:hAnsiTheme="majorHAnsi" w:cstheme="majorBidi"/>
      <w:color w:val="2F5496" w:themeColor="accent1" w:themeShade="BF"/>
      <w:sz w:val="32"/>
      <w:szCs w:val="32"/>
    </w:rPr>
  </w:style>
  <w:style w:type="character" w:customStyle="1" w:styleId="Date1">
    <w:name w:val="Date1"/>
    <w:basedOn w:val="DefaultParagraphFont"/>
    <w:rsid w:val="00A14F58"/>
  </w:style>
  <w:style w:type="character" w:styleId="Hyperlink">
    <w:name w:val="Hyperlink"/>
    <w:basedOn w:val="DefaultParagraphFont"/>
    <w:uiPriority w:val="99"/>
    <w:semiHidden/>
    <w:unhideWhenUsed/>
    <w:rsid w:val="00A14F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1428">
      <w:bodyDiv w:val="1"/>
      <w:marLeft w:val="0"/>
      <w:marRight w:val="0"/>
      <w:marTop w:val="0"/>
      <w:marBottom w:val="0"/>
      <w:divBdr>
        <w:top w:val="none" w:sz="0" w:space="0" w:color="auto"/>
        <w:left w:val="none" w:sz="0" w:space="0" w:color="auto"/>
        <w:bottom w:val="none" w:sz="0" w:space="0" w:color="auto"/>
        <w:right w:val="none" w:sz="0" w:space="0" w:color="auto"/>
      </w:divBdr>
    </w:div>
    <w:div w:id="178669269">
      <w:bodyDiv w:val="1"/>
      <w:marLeft w:val="0"/>
      <w:marRight w:val="0"/>
      <w:marTop w:val="0"/>
      <w:marBottom w:val="0"/>
      <w:divBdr>
        <w:top w:val="none" w:sz="0" w:space="0" w:color="auto"/>
        <w:left w:val="none" w:sz="0" w:space="0" w:color="auto"/>
        <w:bottom w:val="none" w:sz="0" w:space="0" w:color="auto"/>
        <w:right w:val="none" w:sz="0" w:space="0" w:color="auto"/>
      </w:divBdr>
      <w:divsChild>
        <w:div w:id="1759208549">
          <w:marLeft w:val="0"/>
          <w:marRight w:val="0"/>
          <w:marTop w:val="750"/>
          <w:marBottom w:val="0"/>
          <w:divBdr>
            <w:top w:val="single" w:sz="6" w:space="19" w:color="F3F3F3"/>
            <w:left w:val="none" w:sz="0" w:space="0" w:color="auto"/>
            <w:bottom w:val="none" w:sz="0" w:space="0" w:color="auto"/>
            <w:right w:val="none" w:sz="0" w:space="0" w:color="auto"/>
          </w:divBdr>
        </w:div>
      </w:divsChild>
    </w:div>
    <w:div w:id="237786414">
      <w:bodyDiv w:val="1"/>
      <w:marLeft w:val="0"/>
      <w:marRight w:val="0"/>
      <w:marTop w:val="0"/>
      <w:marBottom w:val="0"/>
      <w:divBdr>
        <w:top w:val="none" w:sz="0" w:space="0" w:color="auto"/>
        <w:left w:val="none" w:sz="0" w:space="0" w:color="auto"/>
        <w:bottom w:val="none" w:sz="0" w:space="0" w:color="auto"/>
        <w:right w:val="none" w:sz="0" w:space="0" w:color="auto"/>
      </w:divBdr>
    </w:div>
    <w:div w:id="339041619">
      <w:bodyDiv w:val="1"/>
      <w:marLeft w:val="0"/>
      <w:marRight w:val="0"/>
      <w:marTop w:val="0"/>
      <w:marBottom w:val="0"/>
      <w:divBdr>
        <w:top w:val="none" w:sz="0" w:space="0" w:color="auto"/>
        <w:left w:val="none" w:sz="0" w:space="0" w:color="auto"/>
        <w:bottom w:val="none" w:sz="0" w:space="0" w:color="auto"/>
        <w:right w:val="none" w:sz="0" w:space="0" w:color="auto"/>
      </w:divBdr>
    </w:div>
    <w:div w:id="475682982">
      <w:bodyDiv w:val="1"/>
      <w:marLeft w:val="0"/>
      <w:marRight w:val="0"/>
      <w:marTop w:val="0"/>
      <w:marBottom w:val="0"/>
      <w:divBdr>
        <w:top w:val="none" w:sz="0" w:space="0" w:color="auto"/>
        <w:left w:val="none" w:sz="0" w:space="0" w:color="auto"/>
        <w:bottom w:val="none" w:sz="0" w:space="0" w:color="auto"/>
        <w:right w:val="none" w:sz="0" w:space="0" w:color="auto"/>
      </w:divBdr>
      <w:divsChild>
        <w:div w:id="1702894418">
          <w:marLeft w:val="0"/>
          <w:marRight w:val="0"/>
          <w:marTop w:val="312"/>
          <w:marBottom w:val="307"/>
          <w:divBdr>
            <w:top w:val="none" w:sz="0" w:space="0" w:color="auto"/>
            <w:left w:val="none" w:sz="0" w:space="0" w:color="auto"/>
            <w:bottom w:val="none" w:sz="0" w:space="0" w:color="auto"/>
            <w:right w:val="none" w:sz="0" w:space="0" w:color="auto"/>
          </w:divBdr>
          <w:divsChild>
            <w:div w:id="13225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040">
      <w:bodyDiv w:val="1"/>
      <w:marLeft w:val="0"/>
      <w:marRight w:val="0"/>
      <w:marTop w:val="0"/>
      <w:marBottom w:val="0"/>
      <w:divBdr>
        <w:top w:val="none" w:sz="0" w:space="0" w:color="auto"/>
        <w:left w:val="none" w:sz="0" w:space="0" w:color="auto"/>
        <w:bottom w:val="none" w:sz="0" w:space="0" w:color="auto"/>
        <w:right w:val="none" w:sz="0" w:space="0" w:color="auto"/>
      </w:divBdr>
    </w:div>
    <w:div w:id="679936636">
      <w:bodyDiv w:val="1"/>
      <w:marLeft w:val="0"/>
      <w:marRight w:val="0"/>
      <w:marTop w:val="0"/>
      <w:marBottom w:val="0"/>
      <w:divBdr>
        <w:top w:val="none" w:sz="0" w:space="0" w:color="auto"/>
        <w:left w:val="none" w:sz="0" w:space="0" w:color="auto"/>
        <w:bottom w:val="none" w:sz="0" w:space="0" w:color="auto"/>
        <w:right w:val="none" w:sz="0" w:space="0" w:color="auto"/>
      </w:divBdr>
      <w:divsChild>
        <w:div w:id="1154838590">
          <w:marLeft w:val="0"/>
          <w:marRight w:val="0"/>
          <w:marTop w:val="0"/>
          <w:marBottom w:val="0"/>
          <w:divBdr>
            <w:top w:val="none" w:sz="0" w:space="0" w:color="auto"/>
            <w:left w:val="none" w:sz="0" w:space="0" w:color="auto"/>
            <w:bottom w:val="none" w:sz="0" w:space="0" w:color="auto"/>
            <w:right w:val="none" w:sz="0" w:space="0" w:color="auto"/>
          </w:divBdr>
        </w:div>
      </w:divsChild>
    </w:div>
    <w:div w:id="700135557">
      <w:bodyDiv w:val="1"/>
      <w:marLeft w:val="0"/>
      <w:marRight w:val="0"/>
      <w:marTop w:val="0"/>
      <w:marBottom w:val="0"/>
      <w:divBdr>
        <w:top w:val="none" w:sz="0" w:space="0" w:color="auto"/>
        <w:left w:val="none" w:sz="0" w:space="0" w:color="auto"/>
        <w:bottom w:val="none" w:sz="0" w:space="0" w:color="auto"/>
        <w:right w:val="none" w:sz="0" w:space="0" w:color="auto"/>
      </w:divBdr>
    </w:div>
    <w:div w:id="843469212">
      <w:bodyDiv w:val="1"/>
      <w:marLeft w:val="0"/>
      <w:marRight w:val="0"/>
      <w:marTop w:val="0"/>
      <w:marBottom w:val="0"/>
      <w:divBdr>
        <w:top w:val="none" w:sz="0" w:space="0" w:color="auto"/>
        <w:left w:val="none" w:sz="0" w:space="0" w:color="auto"/>
        <w:bottom w:val="none" w:sz="0" w:space="0" w:color="auto"/>
        <w:right w:val="none" w:sz="0" w:space="0" w:color="auto"/>
      </w:divBdr>
    </w:div>
    <w:div w:id="932199879">
      <w:bodyDiv w:val="1"/>
      <w:marLeft w:val="0"/>
      <w:marRight w:val="0"/>
      <w:marTop w:val="0"/>
      <w:marBottom w:val="0"/>
      <w:divBdr>
        <w:top w:val="none" w:sz="0" w:space="0" w:color="auto"/>
        <w:left w:val="none" w:sz="0" w:space="0" w:color="auto"/>
        <w:bottom w:val="none" w:sz="0" w:space="0" w:color="auto"/>
        <w:right w:val="none" w:sz="0" w:space="0" w:color="auto"/>
      </w:divBdr>
    </w:div>
    <w:div w:id="1288657295">
      <w:bodyDiv w:val="1"/>
      <w:marLeft w:val="0"/>
      <w:marRight w:val="0"/>
      <w:marTop w:val="0"/>
      <w:marBottom w:val="0"/>
      <w:divBdr>
        <w:top w:val="none" w:sz="0" w:space="0" w:color="auto"/>
        <w:left w:val="none" w:sz="0" w:space="0" w:color="auto"/>
        <w:bottom w:val="none" w:sz="0" w:space="0" w:color="auto"/>
        <w:right w:val="none" w:sz="0" w:space="0" w:color="auto"/>
      </w:divBdr>
      <w:divsChild>
        <w:div w:id="352730258">
          <w:marLeft w:val="0"/>
          <w:marRight w:val="0"/>
          <w:marTop w:val="0"/>
          <w:marBottom w:val="0"/>
          <w:divBdr>
            <w:top w:val="none" w:sz="0" w:space="0" w:color="auto"/>
            <w:left w:val="none" w:sz="0" w:space="0" w:color="auto"/>
            <w:bottom w:val="none" w:sz="0" w:space="0" w:color="auto"/>
            <w:right w:val="none" w:sz="0" w:space="0" w:color="auto"/>
          </w:divBdr>
        </w:div>
      </w:divsChild>
    </w:div>
    <w:div w:id="1452093277">
      <w:bodyDiv w:val="1"/>
      <w:marLeft w:val="0"/>
      <w:marRight w:val="0"/>
      <w:marTop w:val="0"/>
      <w:marBottom w:val="0"/>
      <w:divBdr>
        <w:top w:val="none" w:sz="0" w:space="0" w:color="auto"/>
        <w:left w:val="none" w:sz="0" w:space="0" w:color="auto"/>
        <w:bottom w:val="none" w:sz="0" w:space="0" w:color="auto"/>
        <w:right w:val="none" w:sz="0" w:space="0" w:color="auto"/>
      </w:divBdr>
    </w:div>
    <w:div w:id="1557546404">
      <w:bodyDiv w:val="1"/>
      <w:marLeft w:val="0"/>
      <w:marRight w:val="0"/>
      <w:marTop w:val="0"/>
      <w:marBottom w:val="0"/>
      <w:divBdr>
        <w:top w:val="none" w:sz="0" w:space="0" w:color="auto"/>
        <w:left w:val="none" w:sz="0" w:space="0" w:color="auto"/>
        <w:bottom w:val="none" w:sz="0" w:space="0" w:color="auto"/>
        <w:right w:val="none" w:sz="0" w:space="0" w:color="auto"/>
      </w:divBdr>
    </w:div>
    <w:div w:id="1580484666">
      <w:bodyDiv w:val="1"/>
      <w:marLeft w:val="0"/>
      <w:marRight w:val="0"/>
      <w:marTop w:val="0"/>
      <w:marBottom w:val="0"/>
      <w:divBdr>
        <w:top w:val="none" w:sz="0" w:space="0" w:color="auto"/>
        <w:left w:val="none" w:sz="0" w:space="0" w:color="auto"/>
        <w:bottom w:val="none" w:sz="0" w:space="0" w:color="auto"/>
        <w:right w:val="none" w:sz="0" w:space="0" w:color="auto"/>
      </w:divBdr>
      <w:divsChild>
        <w:div w:id="530456945">
          <w:marLeft w:val="0"/>
          <w:marRight w:val="0"/>
          <w:marTop w:val="0"/>
          <w:marBottom w:val="0"/>
          <w:divBdr>
            <w:top w:val="dashed" w:sz="6" w:space="4" w:color="EAEAEA"/>
            <w:left w:val="none" w:sz="0" w:space="0" w:color="auto"/>
            <w:bottom w:val="dashed" w:sz="6" w:space="2" w:color="EAEAEA"/>
            <w:right w:val="none" w:sz="0" w:space="0" w:color="auto"/>
          </w:divBdr>
          <w:divsChild>
            <w:div w:id="1233934035">
              <w:marLeft w:val="0"/>
              <w:marRight w:val="225"/>
              <w:marTop w:val="0"/>
              <w:marBottom w:val="0"/>
              <w:divBdr>
                <w:top w:val="none" w:sz="0" w:space="0" w:color="auto"/>
                <w:left w:val="none" w:sz="0" w:space="0" w:color="auto"/>
                <w:bottom w:val="none" w:sz="0" w:space="0" w:color="auto"/>
                <w:right w:val="none" w:sz="0" w:space="0" w:color="auto"/>
              </w:divBdr>
            </w:div>
            <w:div w:id="2065788073">
              <w:marLeft w:val="0"/>
              <w:marRight w:val="225"/>
              <w:marTop w:val="0"/>
              <w:marBottom w:val="0"/>
              <w:divBdr>
                <w:top w:val="none" w:sz="0" w:space="0" w:color="auto"/>
                <w:left w:val="none" w:sz="0" w:space="0" w:color="auto"/>
                <w:bottom w:val="none" w:sz="0" w:space="0" w:color="auto"/>
                <w:right w:val="none" w:sz="0" w:space="0" w:color="auto"/>
              </w:divBdr>
            </w:div>
            <w:div w:id="697587353">
              <w:marLeft w:val="0"/>
              <w:marRight w:val="225"/>
              <w:marTop w:val="0"/>
              <w:marBottom w:val="0"/>
              <w:divBdr>
                <w:top w:val="none" w:sz="0" w:space="0" w:color="auto"/>
                <w:left w:val="none" w:sz="0" w:space="0" w:color="auto"/>
                <w:bottom w:val="none" w:sz="0" w:space="0" w:color="auto"/>
                <w:right w:val="none" w:sz="0" w:space="0" w:color="auto"/>
              </w:divBdr>
            </w:div>
            <w:div w:id="1152405000">
              <w:marLeft w:val="0"/>
              <w:marRight w:val="225"/>
              <w:marTop w:val="0"/>
              <w:marBottom w:val="0"/>
              <w:divBdr>
                <w:top w:val="none" w:sz="0" w:space="0" w:color="auto"/>
                <w:left w:val="none" w:sz="0" w:space="0" w:color="auto"/>
                <w:bottom w:val="none" w:sz="0" w:space="0" w:color="auto"/>
                <w:right w:val="none" w:sz="0" w:space="0" w:color="auto"/>
              </w:divBdr>
            </w:div>
          </w:divsChild>
        </w:div>
        <w:div w:id="1672023167">
          <w:marLeft w:val="0"/>
          <w:marRight w:val="0"/>
          <w:marTop w:val="375"/>
          <w:marBottom w:val="375"/>
          <w:divBdr>
            <w:top w:val="none" w:sz="0" w:space="0" w:color="auto"/>
            <w:left w:val="none" w:sz="0" w:space="0" w:color="auto"/>
            <w:bottom w:val="none" w:sz="0" w:space="0" w:color="auto"/>
            <w:right w:val="none" w:sz="0" w:space="0" w:color="auto"/>
          </w:divBdr>
          <w:divsChild>
            <w:div w:id="170141396">
              <w:marLeft w:val="0"/>
              <w:marRight w:val="0"/>
              <w:marTop w:val="300"/>
              <w:marBottom w:val="300"/>
              <w:divBdr>
                <w:top w:val="single" w:sz="6" w:space="11" w:color="BCE8F1"/>
                <w:left w:val="single" w:sz="6" w:space="23" w:color="BCE8F1"/>
                <w:bottom w:val="single" w:sz="6" w:space="11" w:color="BCE8F1"/>
                <w:right w:val="single" w:sz="6" w:space="26" w:color="BCE8F1"/>
              </w:divBdr>
            </w:div>
            <w:div w:id="90290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15608">
      <w:bodyDiv w:val="1"/>
      <w:marLeft w:val="0"/>
      <w:marRight w:val="0"/>
      <w:marTop w:val="0"/>
      <w:marBottom w:val="0"/>
      <w:divBdr>
        <w:top w:val="none" w:sz="0" w:space="0" w:color="auto"/>
        <w:left w:val="none" w:sz="0" w:space="0" w:color="auto"/>
        <w:bottom w:val="none" w:sz="0" w:space="0" w:color="auto"/>
        <w:right w:val="none" w:sz="0" w:space="0" w:color="auto"/>
      </w:divBdr>
    </w:div>
    <w:div w:id="1990816788">
      <w:bodyDiv w:val="1"/>
      <w:marLeft w:val="0"/>
      <w:marRight w:val="0"/>
      <w:marTop w:val="0"/>
      <w:marBottom w:val="0"/>
      <w:divBdr>
        <w:top w:val="none" w:sz="0" w:space="0" w:color="auto"/>
        <w:left w:val="none" w:sz="0" w:space="0" w:color="auto"/>
        <w:bottom w:val="none" w:sz="0" w:space="0" w:color="auto"/>
        <w:right w:val="none" w:sz="0" w:space="0" w:color="auto"/>
      </w:divBdr>
    </w:div>
    <w:div w:id="2100514960">
      <w:bodyDiv w:val="1"/>
      <w:marLeft w:val="0"/>
      <w:marRight w:val="0"/>
      <w:marTop w:val="0"/>
      <w:marBottom w:val="0"/>
      <w:divBdr>
        <w:top w:val="none" w:sz="0" w:space="0" w:color="auto"/>
        <w:left w:val="none" w:sz="0" w:space="0" w:color="auto"/>
        <w:bottom w:val="none" w:sz="0" w:space="0" w:color="auto"/>
        <w:right w:val="none" w:sz="0" w:space="0" w:color="auto"/>
      </w:divBdr>
    </w:div>
    <w:div w:id="212915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3</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12</cp:revision>
  <dcterms:created xsi:type="dcterms:W3CDTF">2018-05-09T14:42:00Z</dcterms:created>
  <dcterms:modified xsi:type="dcterms:W3CDTF">2018-06-03T11:48:00Z</dcterms:modified>
</cp:coreProperties>
</file>